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Default="0022234A" w:rsidP="003435A1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3C46A6" w:rsidP="0060303F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инвестиционной программы Камчатского края на 202</w:t>
            </w:r>
            <w:r w:rsidR="00603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603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–202</w:t>
            </w:r>
            <w:r w:rsidR="00603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 и прогнозный период 202</w:t>
            </w:r>
            <w:r w:rsidR="00603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–202</w:t>
            </w:r>
            <w:r w:rsidR="006030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  <w:r w:rsidRPr="003C46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  <w:r w:rsidR="00EC19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  <w:r w:rsidR="006E593A" w:rsidRPr="006E59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0303F" w:rsidRPr="00E01C05" w:rsidRDefault="0060303F" w:rsidP="006030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F46F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постановлением Правительства Камчатского края от 24.10.2012 № 489-П «Об утверждении Положения о формировании и реализации инвестиционной программы Камчатского края»</w:t>
      </w:r>
    </w:p>
    <w:p w:rsidR="0060303F" w:rsidRPr="004549E8" w:rsidRDefault="0060303F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Default="001208AF" w:rsidP="001208AF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60303F" w:rsidRPr="0060303F" w:rsidRDefault="0060303F" w:rsidP="0060303F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303F" w:rsidRPr="0060303F" w:rsidRDefault="0060303F" w:rsidP="0060303F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03F">
        <w:rPr>
          <w:rFonts w:ascii="Times New Roman" w:hAnsi="Times New Roman" w:cs="Times New Roman"/>
          <w:bCs/>
          <w:sz w:val="28"/>
          <w:szCs w:val="28"/>
        </w:rPr>
        <w:t>1.</w:t>
      </w:r>
      <w:r w:rsidRPr="0060303F">
        <w:rPr>
          <w:rFonts w:ascii="Times New Roman" w:hAnsi="Times New Roman" w:cs="Times New Roman"/>
          <w:bCs/>
          <w:sz w:val="28"/>
          <w:szCs w:val="28"/>
        </w:rPr>
        <w:tab/>
        <w:t xml:space="preserve">Утвердить инвестиционную программу Камчатского края на </w:t>
      </w:r>
      <w:r w:rsidRPr="0060303F">
        <w:rPr>
          <w:rFonts w:ascii="Times New Roman" w:hAnsi="Times New Roman" w:cs="Times New Roman"/>
          <w:bCs/>
          <w:sz w:val="28"/>
          <w:szCs w:val="28"/>
        </w:rPr>
        <w:t>2023 год и на плановый период 2024–2025 годов и прогнозный период 2026–2027</w:t>
      </w:r>
      <w:r w:rsidRPr="0060303F">
        <w:rPr>
          <w:rFonts w:ascii="Times New Roman" w:hAnsi="Times New Roman" w:cs="Times New Roman"/>
          <w:bCs/>
          <w:sz w:val="28"/>
          <w:szCs w:val="28"/>
        </w:rPr>
        <w:t xml:space="preserve"> годов согласно приложению к настоящему постановлению.</w:t>
      </w:r>
    </w:p>
    <w:p w:rsidR="0060303F" w:rsidRPr="0060303F" w:rsidRDefault="0060303F" w:rsidP="0060303F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0303F">
        <w:rPr>
          <w:rFonts w:ascii="Times New Roman" w:hAnsi="Times New Roman" w:cs="Times New Roman"/>
          <w:bCs/>
          <w:sz w:val="28"/>
          <w:szCs w:val="28"/>
        </w:rPr>
        <w:t>2.</w:t>
      </w:r>
      <w:r w:rsidRPr="0060303F">
        <w:rPr>
          <w:rFonts w:ascii="Times New Roman" w:hAnsi="Times New Roman" w:cs="Times New Roman"/>
          <w:bCs/>
          <w:sz w:val="28"/>
          <w:szCs w:val="28"/>
        </w:rPr>
        <w:tab/>
        <w:t xml:space="preserve">Признать утратившим силу постановление Правительства Камчатского края от </w:t>
      </w:r>
      <w:r>
        <w:rPr>
          <w:rFonts w:ascii="Times New Roman" w:hAnsi="Times New Roman" w:cs="Times New Roman"/>
          <w:bCs/>
          <w:sz w:val="28"/>
          <w:szCs w:val="28"/>
        </w:rPr>
        <w:t>29.11</w:t>
      </w:r>
      <w:r w:rsidRPr="0060303F">
        <w:rPr>
          <w:rFonts w:ascii="Times New Roman" w:hAnsi="Times New Roman" w:cs="Times New Roman"/>
          <w:bCs/>
          <w:sz w:val="28"/>
          <w:szCs w:val="28"/>
        </w:rPr>
        <w:t>.202</w:t>
      </w:r>
      <w:r>
        <w:rPr>
          <w:rFonts w:ascii="Times New Roman" w:hAnsi="Times New Roman" w:cs="Times New Roman"/>
          <w:bCs/>
          <w:sz w:val="28"/>
          <w:szCs w:val="28"/>
        </w:rPr>
        <w:t>1</w:t>
      </w:r>
      <w:r w:rsidRPr="0060303F">
        <w:rPr>
          <w:rFonts w:ascii="Times New Roman" w:hAnsi="Times New Roman" w:cs="Times New Roman"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Cs/>
          <w:sz w:val="28"/>
          <w:szCs w:val="28"/>
        </w:rPr>
        <w:t>507</w:t>
      </w:r>
      <w:r w:rsidRPr="0060303F">
        <w:rPr>
          <w:rFonts w:ascii="Times New Roman" w:hAnsi="Times New Roman" w:cs="Times New Roman"/>
          <w:bCs/>
          <w:sz w:val="28"/>
          <w:szCs w:val="28"/>
        </w:rPr>
        <w:t>-П «</w:t>
      </w:r>
      <w:r w:rsidRPr="0060303F">
        <w:rPr>
          <w:rFonts w:ascii="Times New Roman" w:hAnsi="Times New Roman" w:cs="Times New Roman"/>
          <w:bCs/>
          <w:sz w:val="28"/>
          <w:szCs w:val="28"/>
        </w:rPr>
        <w:t>Об утверждении инвестиционной программы Камчатского края на 2022 год и на плановый период 2023–2024 годов и прогнозный период 2025–2026 годов</w:t>
      </w:r>
      <w:r w:rsidRPr="0060303F">
        <w:rPr>
          <w:rFonts w:ascii="Times New Roman" w:hAnsi="Times New Roman" w:cs="Times New Roman"/>
          <w:bCs/>
          <w:sz w:val="28"/>
          <w:szCs w:val="28"/>
        </w:rPr>
        <w:t>».</w:t>
      </w:r>
    </w:p>
    <w:p w:rsidR="003C46A6" w:rsidRPr="003C46A6" w:rsidRDefault="0060303F" w:rsidP="0060303F">
      <w:pPr>
        <w:tabs>
          <w:tab w:val="left" w:pos="1134"/>
        </w:tabs>
        <w:suppressAutoHyphens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303F">
        <w:rPr>
          <w:rFonts w:ascii="Times New Roman" w:hAnsi="Times New Roman" w:cs="Times New Roman"/>
          <w:bCs/>
          <w:sz w:val="28"/>
          <w:szCs w:val="28"/>
        </w:rPr>
        <w:t>3.</w:t>
      </w:r>
      <w:r w:rsidRPr="0060303F">
        <w:rPr>
          <w:rFonts w:ascii="Times New Roman" w:hAnsi="Times New Roman" w:cs="Times New Roman"/>
          <w:bCs/>
          <w:sz w:val="28"/>
          <w:szCs w:val="28"/>
        </w:rPr>
        <w:tab/>
        <w:t>Настоящее постановление вступает в силу с 1 января 202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bookmarkStart w:id="2" w:name="_GoBack"/>
      <w:bookmarkEnd w:id="2"/>
      <w:r w:rsidRPr="0060303F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6664BC" w:rsidRDefault="006664BC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92746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0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3"/>
        <w:gridCol w:w="3374"/>
        <w:gridCol w:w="2644"/>
      </w:tblGrid>
      <w:tr w:rsidR="004C1C88" w:rsidRPr="00076132" w:rsidTr="003C46A6">
        <w:trPr>
          <w:trHeight w:val="409"/>
        </w:trPr>
        <w:tc>
          <w:tcPr>
            <w:tcW w:w="3683" w:type="dxa"/>
            <w:shd w:val="clear" w:color="auto" w:fill="auto"/>
          </w:tcPr>
          <w:p w:rsidR="004C1C88" w:rsidRPr="00033533" w:rsidRDefault="004C1C88" w:rsidP="003C46A6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Председатель Правительс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тва </w:t>
            </w: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374" w:type="dxa"/>
            <w:shd w:val="clear" w:color="auto" w:fill="auto"/>
          </w:tcPr>
          <w:p w:rsidR="004C1C88" w:rsidRPr="00076132" w:rsidRDefault="004C1C88" w:rsidP="003D4C3C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4C1C88" w:rsidRPr="00076132" w:rsidRDefault="004C1C88" w:rsidP="003D4C3C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44" w:type="dxa"/>
            <w:shd w:val="clear" w:color="auto" w:fill="auto"/>
          </w:tcPr>
          <w:p w:rsid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4C1C88" w:rsidRPr="003C46A6" w:rsidRDefault="003C46A6" w:rsidP="003C46A6">
            <w:pPr>
              <w:tabs>
                <w:tab w:val="left" w:pos="750"/>
              </w:tabs>
              <w:spacing w:after="0" w:line="240" w:lineRule="auto"/>
              <w:ind w:right="-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Е.А. Чекин</w:t>
            </w:r>
          </w:p>
        </w:tc>
      </w:tr>
    </w:tbl>
    <w:p w:rsidR="006664BC" w:rsidRPr="00033533" w:rsidRDefault="006664BC" w:rsidP="002C2B5A"/>
    <w:sectPr w:rsidR="006664BC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25EB" w:rsidRDefault="001125EB" w:rsidP="0031799B">
      <w:pPr>
        <w:spacing w:after="0" w:line="240" w:lineRule="auto"/>
      </w:pPr>
      <w:r>
        <w:separator/>
      </w:r>
    </w:p>
  </w:endnote>
  <w:end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25EB" w:rsidRDefault="001125EB" w:rsidP="0031799B">
      <w:pPr>
        <w:spacing w:after="0" w:line="240" w:lineRule="auto"/>
      </w:pPr>
      <w:r>
        <w:separator/>
      </w:r>
    </w:p>
  </w:footnote>
  <w:footnote w:type="continuationSeparator" w:id="0">
    <w:p w:rsidR="001125EB" w:rsidRDefault="001125EB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33533"/>
    <w:rsid w:val="00045111"/>
    <w:rsid w:val="00045304"/>
    <w:rsid w:val="00053869"/>
    <w:rsid w:val="00066C50"/>
    <w:rsid w:val="00076132"/>
    <w:rsid w:val="00077162"/>
    <w:rsid w:val="00082619"/>
    <w:rsid w:val="00095795"/>
    <w:rsid w:val="000B1239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F1DD5"/>
    <w:rsid w:val="0022234A"/>
    <w:rsid w:val="00225F0E"/>
    <w:rsid w:val="00233FCB"/>
    <w:rsid w:val="00235B8A"/>
    <w:rsid w:val="0024385A"/>
    <w:rsid w:val="00257670"/>
    <w:rsid w:val="00295AC8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74C3C"/>
    <w:rsid w:val="0038403D"/>
    <w:rsid w:val="00397C94"/>
    <w:rsid w:val="003B0709"/>
    <w:rsid w:val="003B52E1"/>
    <w:rsid w:val="003B55E1"/>
    <w:rsid w:val="003C30E0"/>
    <w:rsid w:val="003C46A6"/>
    <w:rsid w:val="0043251D"/>
    <w:rsid w:val="004348C7"/>
    <w:rsid w:val="0043505F"/>
    <w:rsid w:val="004351FE"/>
    <w:rsid w:val="004415AF"/>
    <w:rsid w:val="004440D5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F11A7"/>
    <w:rsid w:val="005F1F7D"/>
    <w:rsid w:val="0060303F"/>
    <w:rsid w:val="006271E6"/>
    <w:rsid w:val="00631037"/>
    <w:rsid w:val="00650CAB"/>
    <w:rsid w:val="00663D27"/>
    <w:rsid w:val="006664BC"/>
    <w:rsid w:val="00681BFE"/>
    <w:rsid w:val="0069601C"/>
    <w:rsid w:val="006A541B"/>
    <w:rsid w:val="006B115E"/>
    <w:rsid w:val="006E593A"/>
    <w:rsid w:val="006F5D44"/>
    <w:rsid w:val="00725A0F"/>
    <w:rsid w:val="0074156B"/>
    <w:rsid w:val="00744B7F"/>
    <w:rsid w:val="00796B9B"/>
    <w:rsid w:val="007B3851"/>
    <w:rsid w:val="007D746A"/>
    <w:rsid w:val="007E7ADA"/>
    <w:rsid w:val="007F0218"/>
    <w:rsid w:val="007F3D5B"/>
    <w:rsid w:val="00812B9A"/>
    <w:rsid w:val="0085578D"/>
    <w:rsid w:val="00860C71"/>
    <w:rsid w:val="008708D4"/>
    <w:rsid w:val="0089042F"/>
    <w:rsid w:val="00894735"/>
    <w:rsid w:val="008B1995"/>
    <w:rsid w:val="008B262E"/>
    <w:rsid w:val="008B668F"/>
    <w:rsid w:val="008C0054"/>
    <w:rsid w:val="008D4AE0"/>
    <w:rsid w:val="008D6646"/>
    <w:rsid w:val="008D7127"/>
    <w:rsid w:val="008F2635"/>
    <w:rsid w:val="0090254C"/>
    <w:rsid w:val="00907229"/>
    <w:rsid w:val="0091585A"/>
    <w:rsid w:val="00925E4D"/>
    <w:rsid w:val="009277F0"/>
    <w:rsid w:val="0093395B"/>
    <w:rsid w:val="0094073A"/>
    <w:rsid w:val="0095264E"/>
    <w:rsid w:val="0095344D"/>
    <w:rsid w:val="00962575"/>
    <w:rsid w:val="0096751B"/>
    <w:rsid w:val="00997969"/>
    <w:rsid w:val="009A471F"/>
    <w:rsid w:val="009F320C"/>
    <w:rsid w:val="00A43195"/>
    <w:rsid w:val="00A8227F"/>
    <w:rsid w:val="00A834AC"/>
    <w:rsid w:val="00A84370"/>
    <w:rsid w:val="00AB0F55"/>
    <w:rsid w:val="00AB3ECC"/>
    <w:rsid w:val="00AC6E43"/>
    <w:rsid w:val="00AE7481"/>
    <w:rsid w:val="00AF4409"/>
    <w:rsid w:val="00B11806"/>
    <w:rsid w:val="00B12F65"/>
    <w:rsid w:val="00B17A8B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22F2F"/>
    <w:rsid w:val="00C366DA"/>
    <w:rsid w:val="00C37B1E"/>
    <w:rsid w:val="00C442AB"/>
    <w:rsid w:val="00C502D0"/>
    <w:rsid w:val="00C5596B"/>
    <w:rsid w:val="00C73DCC"/>
    <w:rsid w:val="00C90D3D"/>
    <w:rsid w:val="00CB0344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59EE"/>
    <w:rsid w:val="00E21060"/>
    <w:rsid w:val="00E40D0A"/>
    <w:rsid w:val="00E43CC4"/>
    <w:rsid w:val="00E60260"/>
    <w:rsid w:val="00E61A8D"/>
    <w:rsid w:val="00E72DA7"/>
    <w:rsid w:val="00E8524F"/>
    <w:rsid w:val="00E92746"/>
    <w:rsid w:val="00EC1945"/>
    <w:rsid w:val="00EC2DBB"/>
    <w:rsid w:val="00EF524F"/>
    <w:rsid w:val="00F148B5"/>
    <w:rsid w:val="00F42F6B"/>
    <w:rsid w:val="00F46EC1"/>
    <w:rsid w:val="00F52709"/>
    <w:rsid w:val="00F6313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BD19E7-D22B-4CD5-96E7-993B9AE2F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Ларионова Ольга Владимировна</cp:lastModifiedBy>
  <cp:revision>5</cp:revision>
  <cp:lastPrinted>2021-10-13T05:03:00Z</cp:lastPrinted>
  <dcterms:created xsi:type="dcterms:W3CDTF">2022-03-24T03:26:00Z</dcterms:created>
  <dcterms:modified xsi:type="dcterms:W3CDTF">2022-10-13T02:02:00Z</dcterms:modified>
</cp:coreProperties>
</file>